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C96442"/>
          <w:sz w:val="18"/>
        </w:rPr>
        <w:t>OFREMA · MODÈLE DOCUMENT</w:t>
      </w:r>
    </w:p>
    <w:p>
      <w:r>
        <w:rPr>
          <w:b/>
          <w:color w:val="1F1F1F"/>
          <w:sz w:val="36"/>
        </w:rPr>
        <w:t>Justification d'offre — réponse à une procédure contradictoire</w:t>
      </w:r>
    </w:p>
    <w:p/>
    <w:p>
      <w:r>
        <w:rPr>
          <w:i/>
          <w:color w:val="666666"/>
          <w:sz w:val="18"/>
        </w:rPr>
        <w:t>Trame à compléter avec votre raison sociale, le numéro de marché et vos chiffres. À adresser à l'autorité contractante dans le délai imparti par la commission.</w:t>
      </w:r>
    </w:p>
    <w:p>
      <w:r>
        <w:t>[Raison sociale soumissionnaire]</w:t>
        <w:br/>
        <w:t>[Adresse complète]</w:t>
        <w:br/>
        <w:t>[ICE / RC]</w:t>
        <w:br/>
        <w:br/>
        <w:t>À l'attention de :</w:t>
        <w:br/>
        <w:t>[Autorité contractante]</w:t>
        <w:br/>
        <w:t>[Adresse]</w:t>
        <w:br/>
        <w:br/>
        <w:t>Objet : Réponse à la demande de justification — marché n° [référence] — procédure contradictoire prévue par le décret n° 2-22-431.</w:t>
      </w:r>
    </w:p>
    <w:p>
      <w:r>
        <w:t>Date : [____/____/______]</w:t>
        <w:br/>
        <w:br/>
        <w:t>Madame, Monsieur,</w:t>
      </w:r>
    </w:p>
    <w:p>
      <w:r>
        <w:t>Suite à votre notification du [date] nous demandant de justifier le caractère réaliste de notre offre financière relative au marché cité en objet, nous avons l'honneur de vous transmettre les éléments suivants, conformément à la procédure contradictoire prévue par le décret n° 2-22-431 relatif aux marchés publics.</w:t>
      </w:r>
    </w:p>
    <w:p>
      <w:r>
        <w:rPr>
          <w:b/>
          <w:color w:val="1F1F1F"/>
          <w:sz w:val="26"/>
        </w:rPr>
        <w:t>1. Décomposition détaillée du prix</w:t>
      </w:r>
    </w:p>
    <w:p>
      <w:r>
        <w:t>Notre offre se décompose comme suit :</w:t>
      </w:r>
    </w:p>
    <w:p>
      <w:pPr>
        <w:pStyle w:val="ListBullet"/>
      </w:pPr>
      <w:r>
        <w:t>Matériaux : [montant DH] — détail en annexe 1</w:t>
      </w:r>
    </w:p>
    <w:p>
      <w:pPr>
        <w:pStyle w:val="ListBullet"/>
      </w:pPr>
      <w:r>
        <w:t>Main-d'œuvre : [montant DH] — détail en annexe 2</w:t>
      </w:r>
    </w:p>
    <w:p>
      <w:pPr>
        <w:pStyle w:val="ListBullet"/>
      </w:pPr>
      <w:r>
        <w:t>Sous-traitance : [montant DH] — contrats en annexe 3</w:t>
      </w:r>
    </w:p>
    <w:p>
      <w:pPr>
        <w:pStyle w:val="ListBullet"/>
      </w:pPr>
      <w:r>
        <w:t>Équipement et amortissements : [montant DH] — annexe 4</w:t>
      </w:r>
    </w:p>
    <w:p>
      <w:pPr>
        <w:pStyle w:val="ListBullet"/>
      </w:pPr>
      <w:r>
        <w:t>Frais généraux et marge : [montant DH]</w:t>
      </w:r>
    </w:p>
    <w:p>
      <w:r>
        <w:rPr>
          <w:b/>
          <w:color w:val="1F1F1F"/>
          <w:sz w:val="26"/>
        </w:rPr>
        <w:t>2. Avantages structurels justifiant notre compétitivité</w:t>
      </w:r>
    </w:p>
    <w:p>
      <w:r>
        <w:t>Notre prix résulte des facteurs objectifs suivants, démontrables par les pièces jointes :</w:t>
      </w:r>
    </w:p>
    <w:p>
      <w:pPr>
        <w:pStyle w:val="ListBullet"/>
      </w:pPr>
      <w:r>
        <w:t>[Ex. Stock existant de matériaux acquis à un prix antérieur favorable — factures en annexe 5]</w:t>
      </w:r>
    </w:p>
    <w:p>
      <w:pPr>
        <w:pStyle w:val="ListBullet"/>
      </w:pPr>
      <w:r>
        <w:t>[Ex. Proximité géographique du chantier : 12 km contre 280 km en moyenne pour nos concurrents]</w:t>
      </w:r>
    </w:p>
    <w:p>
      <w:pPr>
        <w:pStyle w:val="ListBullet"/>
      </w:pPr>
      <w:r>
        <w:t>[Ex. Méthode d'exécution propriétaire réduisant le temps de mobilisation de 30 %]</w:t>
      </w:r>
    </w:p>
    <w:p>
      <w:pPr>
        <w:pStyle w:val="ListBullet"/>
      </w:pPr>
      <w:r>
        <w:t>[Ex. Sous-traitance locale négociée par contrat-cadre — annexe 6]</w:t>
      </w:r>
    </w:p>
    <w:p>
      <w:r>
        <w:rPr>
          <w:b/>
          <w:color w:val="1F1F1F"/>
          <w:sz w:val="26"/>
        </w:rPr>
        <w:t>3. Garanties de bonne exécution</w:t>
      </w:r>
    </w:p>
    <w:p>
      <w:r>
        <w:t>Notre capacité à livrer aux conditions soumissionnées est attestée par :</w:t>
      </w:r>
    </w:p>
    <w:p>
      <w:pPr>
        <w:pStyle w:val="ListBullet"/>
      </w:pPr>
      <w:r>
        <w:t>Nos références similaires des [N] dernières années (annexe 7).</w:t>
      </w:r>
    </w:p>
    <w:p>
      <w:pPr>
        <w:pStyle w:val="ListBullet"/>
      </w:pPr>
      <w:r>
        <w:t>Notre capacité financière (attestation bancaire annexe 8).</w:t>
      </w:r>
    </w:p>
    <w:p>
      <w:pPr>
        <w:pStyle w:val="ListBullet"/>
      </w:pPr>
      <w:r>
        <w:t>Notre engagement formel sur les délais et la qualité contractuels.</w:t>
      </w:r>
    </w:p>
    <w:p>
      <w:r>
        <w:rPr>
          <w:b/>
          <w:color w:val="1F1F1F"/>
          <w:sz w:val="26"/>
        </w:rPr>
        <w:t>4. Demande</w:t>
      </w:r>
    </w:p>
    <w:p>
      <w:r>
        <w:t>En conséquence, nous vous prions de bien vouloir maintenir notre offre dans la procédure d'attribution. Nous restons à votre disposition pour toute précision complémentaire et, si nécessaire, pour une audition par votre commission.</w:t>
      </w:r>
    </w:p>
    <w:p>
      <w:r>
        <w:t>Nous vous prions d'agréer, Madame, Monsieur, l'expression de nos salutations distinguées.</w:t>
      </w:r>
    </w:p>
    <w:p>
      <w:r>
        <w:br/>
        <w:br/>
        <w:t>[Nom et fonction du signataire habilité]</w:t>
        <w:br/>
        <w:t>[Signature électronique]</w:t>
      </w:r>
    </w:p>
    <w:p>
      <w:r>
        <w:rPr>
          <w:b/>
          <w:color w:val="1F1F1F"/>
          <w:sz w:val="26"/>
        </w:rPr>
        <w:t>Annexes (à joindre)</w:t>
      </w:r>
    </w:p>
    <w:p>
      <w:pPr>
        <w:pStyle w:val="ListBullet"/>
      </w:pPr>
      <w:r>
        <w:t>Annexe 1 — Devis fournisseurs matériaux</w:t>
      </w:r>
    </w:p>
    <w:p>
      <w:pPr>
        <w:pStyle w:val="ListBullet"/>
      </w:pPr>
      <w:r>
        <w:t>Annexe 2 — Grille salariale et productivité</w:t>
      </w:r>
    </w:p>
    <w:p>
      <w:pPr>
        <w:pStyle w:val="ListBullet"/>
      </w:pPr>
      <w:r>
        <w:t>Annexe 3 — Contrats de sous-traitance</w:t>
      </w:r>
    </w:p>
    <w:p>
      <w:pPr>
        <w:pStyle w:val="ListBullet"/>
      </w:pPr>
      <w:r>
        <w:t>Annexe 4 — Factures équipement / contrats leasing</w:t>
      </w:r>
    </w:p>
    <w:p>
      <w:pPr>
        <w:pStyle w:val="ListBullet"/>
      </w:pPr>
      <w:r>
        <w:t>Annexe 5 — Justificatifs avantages structurels</w:t>
      </w:r>
    </w:p>
    <w:p>
      <w:pPr>
        <w:pStyle w:val="ListBullet"/>
      </w:pPr>
      <w:r>
        <w:t>Annexe 6 — Contrat-cadre sous-traitance locale</w:t>
      </w:r>
    </w:p>
    <w:p>
      <w:pPr>
        <w:pStyle w:val="ListBullet"/>
      </w:pPr>
      <w:r>
        <w:t>Annexe 7 — Références projets similaires</w:t>
      </w:r>
    </w:p>
    <w:p>
      <w:pPr>
        <w:pStyle w:val="ListBullet"/>
      </w:pPr>
      <w:r>
        <w:t>Annexe 8 — Attestation bancaire de capacité financière</w:t>
      </w:r>
    </w:p>
    <w:p>
      <w:r>
        <w:rPr>
          <w:i/>
          <w:color w:val="666666"/>
          <w:sz w:val="18"/>
        </w:rPr>
        <w:t>Article complet : ofrema.com/blog/guides-documents/offre-anormalement-basse-justification-maroc</w:t>
      </w:r>
    </w:p>
    <w:p>
      <w:r>
        <w:rPr>
          <w:i/>
          <w:color w:val="666666"/>
          <w:sz w:val="16"/>
        </w:rPr>
        <w:br/>
        <w:t>Ofrema · ofrema.com · La plateforme des marchés publics au Maroc</w:t>
      </w:r>
    </w:p>
    <w:sectPr w:rsidR="00FC693F" w:rsidRPr="0006063C" w:rsidSect="00034616"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